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       第</w:t>
      </w:r>
      <w:r>
        <w:rPr>
          <w:rFonts w:hint="eastAsia" w:eastAsia="黑体"/>
          <w:b/>
          <w:bCs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>届全国大学生冶金科技竞赛参赛单位报名表</w:t>
      </w:r>
    </w:p>
    <w:tbl>
      <w:tblPr>
        <w:tblStyle w:val="4"/>
        <w:tblW w:w="945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31"/>
        <w:gridCol w:w="1985"/>
        <w:gridCol w:w="1276"/>
        <w:gridCol w:w="3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传  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移动通讯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8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主管部门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tLeast"/>
              <w:ind w:firstLine="3654" w:firstLineChars="1300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签字（公章）： 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A"/>
    <w:rsid w:val="00501E35"/>
    <w:rsid w:val="0060694A"/>
    <w:rsid w:val="008338E3"/>
    <w:rsid w:val="009A18AA"/>
    <w:rsid w:val="00C41EE4"/>
    <w:rsid w:val="077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2020-03-11T07:34:00Z</dcterms:created>
  <dc:creator>Chai Yifan</dc:creator>
  <cp:lastModifiedBy>zx</cp:lastModifiedBy>
  <dcterms:modified xsi:type="dcterms:W3CDTF">2021-03-17T00:48:10Z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